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9B" w:rsidRDefault="0074359B" w:rsidP="0074359B">
      <w:pPr>
        <w:jc w:val="center"/>
        <w:rPr>
          <w:b/>
        </w:rPr>
      </w:pPr>
      <w:r>
        <w:rPr>
          <w:b/>
        </w:rPr>
        <w:t>Опросный лист</w:t>
      </w:r>
    </w:p>
    <w:p w:rsidR="0074359B" w:rsidRDefault="0074359B" w:rsidP="0074359B">
      <w:pPr>
        <w:jc w:val="center"/>
        <w:rPr>
          <w:b/>
        </w:rPr>
      </w:pPr>
      <w:r>
        <w:rPr>
          <w:b/>
        </w:rPr>
        <w:t>при проведении публичных консультаций</w:t>
      </w:r>
    </w:p>
    <w:p w:rsidR="0074359B" w:rsidRDefault="0074359B" w:rsidP="0074359B">
      <w:pPr>
        <w:jc w:val="center"/>
        <w:rPr>
          <w:b/>
        </w:rPr>
      </w:pPr>
      <w:r>
        <w:rPr>
          <w:b/>
        </w:rPr>
        <w:t>в рамках оценки регулирующего воздействия</w:t>
      </w:r>
    </w:p>
    <w:p w:rsidR="0074359B" w:rsidRDefault="0074359B" w:rsidP="0074359B">
      <w:pPr>
        <w:jc w:val="center"/>
        <w:rPr>
          <w:b/>
        </w:rPr>
      </w:pPr>
      <w:r>
        <w:rPr>
          <w:b/>
        </w:rPr>
        <w:t>проекта муниципального нормативного правового акта</w:t>
      </w:r>
    </w:p>
    <w:p w:rsidR="0074359B" w:rsidRDefault="0074359B" w:rsidP="0074359B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4359B" w:rsidTr="0074359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9B" w:rsidRDefault="00743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4359B" w:rsidRDefault="0074359B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Проект постановления администрации района «О </w:t>
            </w:r>
            <w:r w:rsidR="009B3554">
              <w:rPr>
                <w:sz w:val="24"/>
                <w:szCs w:val="24"/>
              </w:rPr>
              <w:t xml:space="preserve">внесении изменений </w:t>
            </w:r>
            <w:r w:rsidR="003A2BD3">
              <w:rPr>
                <w:sz w:val="24"/>
                <w:szCs w:val="24"/>
              </w:rPr>
              <w:t>в приложение к постановлению администрации района от 25.11.2021 №2089 «Об утверждении муниципальной программы «Устойчивое развитие коренных малочисленных народов Севера в Нижневартовском районе</w:t>
            </w:r>
            <w:r>
              <w:rPr>
                <w:sz w:val="24"/>
                <w:szCs w:val="24"/>
              </w:rPr>
              <w:t>».</w:t>
            </w:r>
          </w:p>
          <w:p w:rsidR="0074359B" w:rsidRPr="00865F01" w:rsidRDefault="0074359B" w:rsidP="00865F0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5D6D51">
              <w:rPr>
                <w:sz w:val="24"/>
                <w:szCs w:val="24"/>
              </w:rPr>
              <w:t>:</w:t>
            </w:r>
            <w:r w:rsidR="00865F01">
              <w:t xml:space="preserve"> </w:t>
            </w:r>
            <w:hyperlink r:id="rId4" w:history="1">
              <w:r w:rsidR="00865F01" w:rsidRPr="00865F01">
                <w:rPr>
                  <w:rStyle w:val="a3"/>
                  <w:sz w:val="22"/>
                  <w:szCs w:val="22"/>
                </w:rPr>
                <w:t>ZarbalievaEM@NVraion.ru</w:t>
              </w:r>
            </w:hyperlink>
            <w:r w:rsidR="00865F01">
              <w:rPr>
                <w:sz w:val="22"/>
                <w:szCs w:val="22"/>
              </w:rPr>
              <w:t xml:space="preserve">, </w:t>
            </w:r>
            <w:r>
              <w:rPr>
                <w:sz w:val="24"/>
                <w:szCs w:val="24"/>
              </w:rPr>
              <w:t xml:space="preserve"> или по адресу: 628602, Ханты-Мансийский автономный округ – Югра, г. Нижневартовск, ул. </w:t>
            </w:r>
            <w:r w:rsidR="00865F01">
              <w:rPr>
                <w:sz w:val="24"/>
                <w:szCs w:val="24"/>
              </w:rPr>
              <w:t xml:space="preserve">Ленина, 6, </w:t>
            </w:r>
            <w:proofErr w:type="spellStart"/>
            <w:r w:rsidR="00865F01">
              <w:rPr>
                <w:sz w:val="24"/>
                <w:szCs w:val="24"/>
              </w:rPr>
              <w:t>каб</w:t>
            </w:r>
            <w:proofErr w:type="spellEnd"/>
            <w:r w:rsidR="00865F01">
              <w:rPr>
                <w:sz w:val="24"/>
                <w:szCs w:val="24"/>
              </w:rPr>
              <w:t xml:space="preserve">. </w:t>
            </w:r>
            <w:proofErr w:type="gramStart"/>
            <w:r w:rsidR="00865F01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так </w:t>
            </w:r>
            <w:r w:rsidR="00AA6884">
              <w:rPr>
                <w:sz w:val="24"/>
                <w:szCs w:val="24"/>
              </w:rPr>
              <w:t xml:space="preserve">возможно заполнить опросный лист </w:t>
            </w:r>
            <w:r>
              <w:rPr>
                <w:sz w:val="24"/>
                <w:szCs w:val="24"/>
              </w:rPr>
              <w:t>же непосредственно  на портале проектов НПА</w:t>
            </w:r>
            <w:r>
              <w:t xml:space="preserve"> </w:t>
            </w:r>
            <w:hyperlink r:id="rId5" w:history="1">
              <w:r>
                <w:rPr>
                  <w:rStyle w:val="a3"/>
                  <w:sz w:val="24"/>
                  <w:szCs w:val="24"/>
                </w:rPr>
                <w:t>https://regulation.admhmao.ru</w:t>
              </w:r>
            </w:hyperlink>
            <w:r>
              <w:t xml:space="preserve"> </w:t>
            </w:r>
          </w:p>
          <w:p w:rsidR="0074359B" w:rsidRDefault="00865F01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AA6884">
              <w:rPr>
                <w:sz w:val="24"/>
                <w:szCs w:val="24"/>
              </w:rPr>
              <w:t>позднее «</w:t>
            </w:r>
            <w:r w:rsidR="00822E9C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AA6884">
              <w:rPr>
                <w:sz w:val="24"/>
                <w:szCs w:val="24"/>
              </w:rPr>
              <w:t xml:space="preserve">» </w:t>
            </w:r>
            <w:r w:rsidR="00AA6884" w:rsidRPr="00AA6884">
              <w:rPr>
                <w:sz w:val="24"/>
                <w:szCs w:val="24"/>
              </w:rPr>
              <w:t>марта</w:t>
            </w:r>
            <w:r w:rsidRPr="00AA6884">
              <w:rPr>
                <w:sz w:val="24"/>
                <w:szCs w:val="24"/>
              </w:rPr>
              <w:t xml:space="preserve"> 2022</w:t>
            </w:r>
            <w:r w:rsidR="0074359B">
              <w:rPr>
                <w:sz w:val="24"/>
                <w:szCs w:val="24"/>
              </w:rPr>
              <w:t xml:space="preserve"> года.</w:t>
            </w:r>
          </w:p>
          <w:p w:rsidR="0074359B" w:rsidRDefault="00743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4359B" w:rsidRDefault="0074359B" w:rsidP="0074359B">
      <w:pPr>
        <w:rPr>
          <w:sz w:val="24"/>
          <w:szCs w:val="24"/>
        </w:rPr>
      </w:pPr>
    </w:p>
    <w:p w:rsidR="0074359B" w:rsidRDefault="0074359B" w:rsidP="00AA688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74359B" w:rsidRDefault="0074359B" w:rsidP="00AA688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</w:p>
    <w:p w:rsidR="0074359B" w:rsidRDefault="0074359B" w:rsidP="00AA688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</w:t>
      </w:r>
    </w:p>
    <w:p w:rsidR="0074359B" w:rsidRDefault="0074359B" w:rsidP="00AA688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</w:t>
      </w:r>
    </w:p>
    <w:p w:rsidR="0074359B" w:rsidRDefault="0074359B" w:rsidP="00AA688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p w:rsidR="0074359B" w:rsidRDefault="0074359B" w:rsidP="00AA688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2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</w:p>
    <w:p w:rsidR="0074359B" w:rsidRDefault="0074359B" w:rsidP="0074359B">
      <w:pPr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4359B" w:rsidTr="0074359B">
        <w:trPr>
          <w:trHeight w:val="22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22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4359B" w:rsidTr="0074359B">
        <w:trPr>
          <w:trHeight w:val="22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74359B" w:rsidTr="0074359B">
        <w:trPr>
          <w:trHeight w:val="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4359B" w:rsidTr="0074359B">
        <w:trPr>
          <w:trHeight w:val="21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4359B" w:rsidTr="0074359B">
        <w:trPr>
          <w:trHeight w:val="1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7. Считаете ли Вы, что предлагаемые нормы не соответствуют или противоречат иным </w:t>
            </w:r>
            <w:r>
              <w:rPr>
                <w:i/>
                <w:sz w:val="24"/>
                <w:szCs w:val="24"/>
              </w:rPr>
              <w:lastRenderedPageBreak/>
              <w:t>действующим нормативным правовым актам? Если да, укажите такие нормы и нормативные правовые акты.</w:t>
            </w:r>
          </w:p>
        </w:tc>
      </w:tr>
      <w:tr w:rsidR="0074359B" w:rsidTr="0074359B">
        <w:trPr>
          <w:trHeight w:val="2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4359B" w:rsidTr="0074359B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4359B" w:rsidTr="0074359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4359B" w:rsidTr="0074359B">
        <w:trPr>
          <w:trHeight w:val="1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4359B" w:rsidTr="0074359B">
        <w:trPr>
          <w:trHeight w:val="1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4359B" w:rsidTr="0074359B">
        <w:trPr>
          <w:trHeight w:val="22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4359B" w:rsidTr="0074359B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4359B" w:rsidTr="0074359B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  <w:tr w:rsidR="0074359B" w:rsidTr="0074359B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59B" w:rsidRDefault="0074359B">
            <w:pPr>
              <w:tabs>
                <w:tab w:val="left" w:pos="1026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4359B" w:rsidTr="0074359B">
        <w:trPr>
          <w:trHeight w:val="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59B" w:rsidRDefault="0074359B">
            <w:pPr>
              <w:jc w:val="both"/>
              <w:rPr>
                <w:sz w:val="24"/>
                <w:szCs w:val="24"/>
              </w:rPr>
            </w:pPr>
          </w:p>
        </w:tc>
      </w:tr>
    </w:tbl>
    <w:p w:rsidR="0074359B" w:rsidRDefault="0074359B" w:rsidP="0074359B">
      <w:pPr>
        <w:ind w:left="10206"/>
        <w:rPr>
          <w:rFonts w:ascii="Calibri" w:eastAsia="Calibri" w:hAnsi="Calibri"/>
          <w:sz w:val="22"/>
          <w:szCs w:val="22"/>
          <w:lang w:eastAsia="en-US"/>
        </w:rPr>
      </w:pPr>
    </w:p>
    <w:p w:rsidR="007E79E1" w:rsidRDefault="007E79E1"/>
    <w:sectPr w:rsidR="007E79E1" w:rsidSect="007E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59B"/>
    <w:rsid w:val="001C4A6B"/>
    <w:rsid w:val="003A2BD3"/>
    <w:rsid w:val="005D6D51"/>
    <w:rsid w:val="0074359B"/>
    <w:rsid w:val="007E79E1"/>
    <w:rsid w:val="00822E9C"/>
    <w:rsid w:val="00865F01"/>
    <w:rsid w:val="00871756"/>
    <w:rsid w:val="009B3554"/>
    <w:rsid w:val="00AA6884"/>
    <w:rsid w:val="00DF5C2B"/>
    <w:rsid w:val="00E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E1A4"/>
  <w15:docId w15:val="{5DD01608-B25C-4F61-84BE-68060B3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admhmao.ru" TargetMode="External"/><Relationship Id="rId4" Type="http://schemas.openxmlformats.org/officeDocument/2006/relationships/hyperlink" Target="mailto:ZarbalievaEM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Габова Эльвира Мансуровна</cp:lastModifiedBy>
  <cp:revision>11</cp:revision>
  <dcterms:created xsi:type="dcterms:W3CDTF">2022-02-18T11:16:00Z</dcterms:created>
  <dcterms:modified xsi:type="dcterms:W3CDTF">2022-02-22T10:36:00Z</dcterms:modified>
</cp:coreProperties>
</file>